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6"/>
        <w:gridCol w:w="3417"/>
        <w:gridCol w:w="2160"/>
        <w:gridCol w:w="2757"/>
        <w:gridCol w:w="1701"/>
      </w:tblGrid>
      <w:tr w:rsidR="009D7B2F" w:rsidRPr="009835FA" w:rsidTr="00DB6F9E">
        <w:trPr>
          <w:trHeight w:hRule="exact" w:val="1564"/>
          <w:jc w:val="center"/>
        </w:trPr>
        <w:tc>
          <w:tcPr>
            <w:tcW w:w="5386" w:type="dxa"/>
            <w:vAlign w:val="center"/>
          </w:tcPr>
          <w:p w:rsidR="009D7B2F" w:rsidRPr="009835FA" w:rsidRDefault="008B2A27" w:rsidP="008B2A27">
            <w:pPr>
              <w:pStyle w:val="Nadpis2"/>
              <w:jc w:val="center"/>
            </w:pPr>
            <w:r w:rsidRPr="009835FA">
              <w:t xml:space="preserve">Výstupy žáka ZŠ </w:t>
            </w:r>
            <w:r w:rsidR="007C7440" w:rsidRPr="009835FA">
              <w:t>LENEŠICE</w:t>
            </w:r>
          </w:p>
        </w:tc>
        <w:tc>
          <w:tcPr>
            <w:tcW w:w="3417" w:type="dxa"/>
            <w:vAlign w:val="center"/>
          </w:tcPr>
          <w:p w:rsidR="009D7B2F" w:rsidRPr="009835FA" w:rsidRDefault="009D7B2F" w:rsidP="008B2A27">
            <w:pPr>
              <w:pStyle w:val="Nadpis2"/>
              <w:jc w:val="center"/>
            </w:pPr>
            <w:r w:rsidRPr="009835FA">
              <w:t>Učivo – obsah</w:t>
            </w:r>
          </w:p>
        </w:tc>
        <w:tc>
          <w:tcPr>
            <w:tcW w:w="2160" w:type="dxa"/>
            <w:vAlign w:val="center"/>
          </w:tcPr>
          <w:p w:rsidR="009D7B2F" w:rsidRPr="009835FA" w:rsidRDefault="009D7B2F" w:rsidP="008B2A27">
            <w:pPr>
              <w:pStyle w:val="Nadpis2"/>
              <w:jc w:val="center"/>
            </w:pPr>
            <w:r w:rsidRPr="009835FA">
              <w:t>Mezipředmětové vztahy</w:t>
            </w:r>
          </w:p>
        </w:tc>
        <w:tc>
          <w:tcPr>
            <w:tcW w:w="2757" w:type="dxa"/>
            <w:vAlign w:val="center"/>
          </w:tcPr>
          <w:p w:rsidR="009D7B2F" w:rsidRPr="009835FA" w:rsidRDefault="009835FA" w:rsidP="009835FA">
            <w:pPr>
              <w:pStyle w:val="Nadpis2"/>
              <w:jc w:val="center"/>
            </w:pPr>
            <w:r>
              <w:t>Metody a formy práce</w:t>
            </w:r>
          </w:p>
        </w:tc>
        <w:tc>
          <w:tcPr>
            <w:tcW w:w="1701" w:type="dxa"/>
            <w:vAlign w:val="center"/>
          </w:tcPr>
          <w:p w:rsidR="009D7B2F" w:rsidRPr="009835FA" w:rsidRDefault="009835FA" w:rsidP="009835FA">
            <w:pPr>
              <w:jc w:val="center"/>
              <w:rPr>
                <w:b/>
              </w:rPr>
            </w:pPr>
            <w:r>
              <w:rPr>
                <w:b/>
              </w:rPr>
              <w:t>PT</w:t>
            </w:r>
          </w:p>
        </w:tc>
      </w:tr>
      <w:tr w:rsidR="008B2A27" w:rsidRPr="009835FA">
        <w:trPr>
          <w:trHeight w:val="520"/>
          <w:jc w:val="center"/>
        </w:trPr>
        <w:tc>
          <w:tcPr>
            <w:tcW w:w="5386" w:type="dxa"/>
          </w:tcPr>
          <w:p w:rsidR="0050413B" w:rsidRDefault="0050413B" w:rsidP="0050413B">
            <w:pPr>
              <w:pStyle w:val="Default"/>
              <w:rPr>
                <w:rFonts w:cs="Times New Roman"/>
                <w:color w:val="auto"/>
              </w:rPr>
            </w:pPr>
          </w:p>
          <w:p w:rsidR="00A7133E" w:rsidRPr="00A7133E" w:rsidRDefault="0050413B" w:rsidP="00A7133E">
            <w:pPr>
              <w:pStyle w:val="Default"/>
              <w:ind w:left="765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3D63B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ČLOVĚK VE SPOLEČNOSTI</w:t>
            </w:r>
          </w:p>
          <w:p w:rsidR="00A7133E" w:rsidRPr="00A7133E" w:rsidRDefault="00A7133E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objasní účel důležitých symbolů našeho státu a způsoby jejich používání</w:t>
            </w:r>
          </w:p>
          <w:p w:rsidR="00A7133E" w:rsidRPr="00A7133E" w:rsidRDefault="00A7133E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rozlišuje projevy vlastenectví od projevů nacionalismu</w:t>
            </w:r>
          </w:p>
          <w:p w:rsidR="00A7133E" w:rsidRPr="00A7133E" w:rsidRDefault="00A7133E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zdůvodní nepřijatelnost vandalského jednání a aktivně proti němu vystupuje</w:t>
            </w:r>
          </w:p>
          <w:p w:rsidR="00A7133E" w:rsidRPr="00A7133E" w:rsidRDefault="00A7133E" w:rsidP="00A7133E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seznámí se s významnými dny a svátky v průběhu roku</w:t>
            </w:r>
          </w:p>
          <w:p w:rsidR="00A7133E" w:rsidRPr="00A7133E" w:rsidRDefault="0050413B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zhodnot</w:t>
            </w:r>
            <w:r w:rsidR="003D63B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í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A7133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nabídku kulturních institucí a cíleně z ní vybírá akce, které ho zajímají </w:t>
            </w:r>
          </w:p>
          <w:p w:rsidR="00A7133E" w:rsidRPr="00A7133E" w:rsidRDefault="00A7133E" w:rsidP="00A7133E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uvede příklady kulturních tradic, chápe tradice jako spojnici s minulostí</w:t>
            </w:r>
          </w:p>
          <w:p w:rsidR="00A7133E" w:rsidRPr="00A7133E" w:rsidRDefault="00A7133E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vyjádří, co znamená slovo domov</w:t>
            </w:r>
          </w:p>
          <w:p w:rsidR="00A7133E" w:rsidRPr="00A7133E" w:rsidRDefault="00A7133E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kriticky přistupuje k mediálním informacím, vyjádří svůj postoj k působení propagandy a reklamy</w:t>
            </w:r>
            <w:r w:rsidR="0050413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veřejné mínění a chování lidí</w:t>
            </w:r>
          </w:p>
          <w:p w:rsidR="00A7133E" w:rsidRPr="00A7133E" w:rsidRDefault="00A7133E" w:rsidP="0050413B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uplatňuje vhodné způsoby chování a komunikace v různých životních situacích, případné neshody či konflikty s druhými lidmi řeší nenásilným způsobem</w:t>
            </w:r>
          </w:p>
          <w:p w:rsidR="008B2A27" w:rsidRPr="00A7133E" w:rsidRDefault="008B2A27" w:rsidP="00A7133E">
            <w:pPr>
              <w:pStyle w:val="Default"/>
              <w:ind w:left="7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17" w:type="dxa"/>
          </w:tcPr>
          <w:p w:rsidR="00A7133E" w:rsidRPr="00A7133E" w:rsidRDefault="00A7133E" w:rsidP="00A7133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naše škola – život ve škole, práva a povinnosti žáků, význam a činnost žákovské samosprávy, společná pravidla a normy, vklad vzdělání pro život</w:t>
            </w:r>
          </w:p>
          <w:p w:rsidR="00A7133E" w:rsidRDefault="00A7133E" w:rsidP="00A7133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naše obec, region, </w:t>
            </w:r>
            <w:r w:rsidR="00727C1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kraj </w:t>
            </w:r>
            <w:r w:rsidR="00727C14" w:rsidRPr="00F755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– </w:t>
            </w:r>
            <w:r w:rsidR="00727C14">
              <w:rPr>
                <w:rFonts w:ascii="Times New Roman" w:hAnsi="Times New Roman" w:cs="Times New Roman"/>
                <w:bCs/>
                <w:sz w:val="23"/>
                <w:szCs w:val="23"/>
              </w:rPr>
              <w:t>důležité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instituce</w:t>
            </w:r>
          </w:p>
          <w:p w:rsidR="00A7133E" w:rsidRPr="00A7133E" w:rsidRDefault="00A7133E" w:rsidP="00A7133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zajímavá a památná místa</w:t>
            </w:r>
          </w:p>
          <w:p w:rsidR="00727C14" w:rsidRPr="00727C14" w:rsidRDefault="00727C14" w:rsidP="00A7133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významní rodáci</w:t>
            </w:r>
          </w:p>
          <w:p w:rsidR="00727C14" w:rsidRPr="00727C14" w:rsidRDefault="00727C14" w:rsidP="00A7133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místní tradice a pověsti</w:t>
            </w:r>
          </w:p>
          <w:p w:rsidR="00727C14" w:rsidRPr="00727C14" w:rsidRDefault="00727C14" w:rsidP="00A7133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státní svátky, významné dny</w:t>
            </w:r>
          </w:p>
          <w:p w:rsidR="00DB6F9E" w:rsidRPr="00727C14" w:rsidRDefault="00727C14" w:rsidP="00727C14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lidská setkání – přirozené a sociální rozdíly mezi lidmi, rovnost a nerovnost, rovné postavení mužů a žen</w:t>
            </w:r>
          </w:p>
          <w:p w:rsidR="00727C14" w:rsidRPr="00727C14" w:rsidRDefault="00727C14" w:rsidP="00727C14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pomoc lidem v nouzi, potřební lidé ve společnosti</w:t>
            </w:r>
          </w:p>
          <w:p w:rsidR="00DB6F9E" w:rsidRPr="00F75500" w:rsidRDefault="00DB6F9E" w:rsidP="00DB6F9E">
            <w:pPr>
              <w:pStyle w:val="Default"/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F75500">
              <w:rPr>
                <w:rFonts w:ascii="Times New Roman" w:hAnsi="Times New Roman" w:cs="Times New Roman"/>
                <w:bCs/>
                <w:sz w:val="23"/>
                <w:szCs w:val="23"/>
              </w:rPr>
              <w:t>lidská solidarita</w:t>
            </w:r>
            <w:r w:rsidR="00727C14">
              <w:rPr>
                <w:rFonts w:ascii="Times New Roman" w:hAnsi="Times New Roman" w:cs="Times New Roman"/>
                <w:bCs/>
                <w:sz w:val="23"/>
                <w:szCs w:val="23"/>
              </w:rPr>
              <w:t>, morálka a mravnost, svoboda</w:t>
            </w:r>
          </w:p>
          <w:p w:rsidR="00D10568" w:rsidRPr="00DB6F9E" w:rsidRDefault="00D10568" w:rsidP="00727C14">
            <w:pPr>
              <w:pStyle w:val="Default"/>
              <w:ind w:left="765"/>
              <w:rPr>
                <w:sz w:val="23"/>
                <w:szCs w:val="23"/>
              </w:rPr>
            </w:pPr>
          </w:p>
        </w:tc>
        <w:tc>
          <w:tcPr>
            <w:tcW w:w="2160" w:type="dxa"/>
          </w:tcPr>
          <w:p w:rsidR="008B2A27" w:rsidRPr="009835FA" w:rsidRDefault="008F65FA" w:rsidP="00534C13">
            <w:pPr>
              <w:rPr>
                <w:bCs/>
              </w:rPr>
            </w:pPr>
            <w:r w:rsidRPr="009835FA">
              <w:rPr>
                <w:bCs/>
              </w:rPr>
              <w:t>D, RV</w:t>
            </w:r>
            <w:r w:rsidR="00E52140">
              <w:rPr>
                <w:bCs/>
              </w:rPr>
              <w:t xml:space="preserve">, </w:t>
            </w:r>
            <w:proofErr w:type="spellStart"/>
            <w:r w:rsidR="00E52140">
              <w:rPr>
                <w:bCs/>
              </w:rPr>
              <w:t>Čj</w:t>
            </w:r>
            <w:proofErr w:type="spellEnd"/>
            <w:r w:rsidR="00E52140">
              <w:rPr>
                <w:bCs/>
              </w:rPr>
              <w:t>, Z, VV</w:t>
            </w:r>
          </w:p>
          <w:p w:rsidR="008B2A27" w:rsidRPr="009835FA" w:rsidRDefault="008B2A27" w:rsidP="00534C13">
            <w:pPr>
              <w:rPr>
                <w:bCs/>
              </w:rPr>
            </w:pPr>
          </w:p>
        </w:tc>
        <w:tc>
          <w:tcPr>
            <w:tcW w:w="2757" w:type="dxa"/>
          </w:tcPr>
          <w:p w:rsidR="008B2A27" w:rsidRDefault="00CA295E" w:rsidP="00534C13">
            <w:pPr>
              <w:rPr>
                <w:bCs/>
              </w:rPr>
            </w:pPr>
            <w:r>
              <w:rPr>
                <w:bCs/>
              </w:rPr>
              <w:t>Skupinová práce</w:t>
            </w:r>
          </w:p>
          <w:p w:rsidR="00CA295E" w:rsidRDefault="00CA295E" w:rsidP="00534C13">
            <w:pPr>
              <w:rPr>
                <w:bCs/>
              </w:rPr>
            </w:pPr>
            <w:r>
              <w:rPr>
                <w:bCs/>
              </w:rPr>
              <w:t>Internet</w:t>
            </w:r>
          </w:p>
          <w:p w:rsidR="00CA295E" w:rsidRDefault="00CA295E" w:rsidP="00534C13">
            <w:pPr>
              <w:rPr>
                <w:bCs/>
              </w:rPr>
            </w:pPr>
            <w:r>
              <w:rPr>
                <w:bCs/>
              </w:rPr>
              <w:t>Referáty</w:t>
            </w:r>
          </w:p>
          <w:p w:rsidR="00CA295E" w:rsidRPr="009835FA" w:rsidRDefault="00CA295E" w:rsidP="00534C13">
            <w:pPr>
              <w:rPr>
                <w:bCs/>
              </w:rPr>
            </w:pPr>
          </w:p>
        </w:tc>
        <w:tc>
          <w:tcPr>
            <w:tcW w:w="1701" w:type="dxa"/>
          </w:tcPr>
          <w:p w:rsidR="008B2A27" w:rsidRDefault="00E52140">
            <w:pPr>
              <w:rPr>
                <w:bCs/>
              </w:rPr>
            </w:pPr>
            <w:proofErr w:type="gramStart"/>
            <w:r>
              <w:rPr>
                <w:bCs/>
              </w:rPr>
              <w:t>OSV –rozvoj</w:t>
            </w:r>
            <w:proofErr w:type="gramEnd"/>
            <w:r>
              <w:rPr>
                <w:bCs/>
              </w:rPr>
              <w:t xml:space="preserve"> poznání, sebepoznání a </w:t>
            </w:r>
            <w:proofErr w:type="spellStart"/>
            <w:r>
              <w:rPr>
                <w:bCs/>
              </w:rPr>
              <w:t>sebepojetí</w:t>
            </w:r>
            <w:proofErr w:type="spellEnd"/>
            <w:r>
              <w:rPr>
                <w:bCs/>
              </w:rPr>
              <w:t>, poznávání lidí, mezilidské vztahy</w:t>
            </w:r>
            <w:r w:rsidR="006A5477">
              <w:rPr>
                <w:bCs/>
              </w:rPr>
              <w:t>, komunikace</w:t>
            </w:r>
          </w:p>
          <w:p w:rsidR="00E52140" w:rsidRDefault="00E52140">
            <w:pPr>
              <w:rPr>
                <w:bCs/>
              </w:rPr>
            </w:pPr>
          </w:p>
          <w:p w:rsidR="00E52140" w:rsidRDefault="00E52140">
            <w:pPr>
              <w:rPr>
                <w:bCs/>
              </w:rPr>
            </w:pPr>
            <w:proofErr w:type="gramStart"/>
            <w:r>
              <w:rPr>
                <w:bCs/>
              </w:rPr>
              <w:t>VDO –občanská</w:t>
            </w:r>
            <w:proofErr w:type="gramEnd"/>
            <w:r>
              <w:rPr>
                <w:bCs/>
              </w:rPr>
              <w:t xml:space="preserve"> společnost a škola, občan, občanská společnost a stát</w:t>
            </w:r>
          </w:p>
          <w:p w:rsidR="00E52140" w:rsidRDefault="00E52140">
            <w:pPr>
              <w:rPr>
                <w:bCs/>
              </w:rPr>
            </w:pPr>
          </w:p>
          <w:p w:rsidR="00E52140" w:rsidRDefault="00E52140">
            <w:pPr>
              <w:rPr>
                <w:bCs/>
              </w:rPr>
            </w:pPr>
            <w:r>
              <w:rPr>
                <w:bCs/>
              </w:rPr>
              <w:t>MKV – lidské vztahy, princip sociálního smíru a solidarity</w:t>
            </w:r>
          </w:p>
          <w:p w:rsidR="00E52140" w:rsidRDefault="00E52140">
            <w:pPr>
              <w:rPr>
                <w:bCs/>
              </w:rPr>
            </w:pPr>
          </w:p>
          <w:p w:rsidR="00E52140" w:rsidRPr="009835FA" w:rsidRDefault="00E52140">
            <w:pPr>
              <w:rPr>
                <w:bCs/>
              </w:rPr>
            </w:pPr>
            <w:r>
              <w:rPr>
                <w:bCs/>
              </w:rPr>
              <w:t>MV – kritické čtení a vnímání mediálních sdělení, interpretace vztahu mediálních sdělení a reality</w:t>
            </w:r>
          </w:p>
        </w:tc>
      </w:tr>
      <w:tr w:rsidR="00524271" w:rsidRPr="009835FA">
        <w:trPr>
          <w:trHeight w:val="2400"/>
          <w:jc w:val="center"/>
        </w:trPr>
        <w:tc>
          <w:tcPr>
            <w:tcW w:w="5386" w:type="dxa"/>
          </w:tcPr>
          <w:p w:rsidR="006918FE" w:rsidRDefault="006918FE" w:rsidP="006918FE">
            <w:pPr>
              <w:pStyle w:val="Default"/>
              <w:rPr>
                <w:rFonts w:cs="Times New Roman"/>
                <w:color w:val="auto"/>
              </w:rPr>
            </w:pPr>
          </w:p>
          <w:p w:rsidR="003D63B1" w:rsidRPr="003D63B1" w:rsidRDefault="003D63B1" w:rsidP="003D63B1">
            <w:pPr>
              <w:pStyle w:val="Default"/>
              <w:ind w:left="765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ČLOVĚK, STÁT A PRÁVO</w:t>
            </w:r>
          </w:p>
          <w:p w:rsidR="00727C14" w:rsidRPr="00727C14" w:rsidRDefault="00727C14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rozumí pojmům státní správa a samospráva</w:t>
            </w:r>
          </w:p>
          <w:p w:rsidR="00727C14" w:rsidRPr="00727C14" w:rsidRDefault="00727C14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</w:t>
            </w:r>
            <w:r w:rsidR="006918FE" w:rsidRPr="006918F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op</w:t>
            </w:r>
            <w:r w:rsidR="003D63B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íše</w:t>
            </w:r>
            <w:r w:rsidR="006918FE" w:rsidRPr="006918F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na příkladech fungování státní správy</w:t>
            </w:r>
          </w:p>
          <w:p w:rsidR="00727C14" w:rsidRPr="00727C14" w:rsidRDefault="00727C14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vyloží smysl a funkci voleb</w:t>
            </w:r>
          </w:p>
          <w:p w:rsidR="00727C14" w:rsidRPr="00727C14" w:rsidRDefault="00727C14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vyloží pojmy demokracie, republika</w:t>
            </w:r>
          </w:p>
          <w:p w:rsidR="00727C14" w:rsidRPr="00727C14" w:rsidRDefault="00727C14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zná </w:t>
            </w:r>
            <w:r w:rsidR="006918FE" w:rsidRPr="006918F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základní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práva dítěte</w:t>
            </w:r>
          </w:p>
          <w:p w:rsidR="00727C14" w:rsidRPr="00727C14" w:rsidRDefault="00727C14" w:rsidP="006918FE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hájí svá práva a povinnosti</w:t>
            </w:r>
          </w:p>
          <w:p w:rsidR="00524271" w:rsidRPr="009835FA" w:rsidRDefault="00524271" w:rsidP="00727C14">
            <w:pPr>
              <w:pStyle w:val="Default"/>
              <w:ind w:left="720"/>
              <w:rPr>
                <w:bCs/>
              </w:rPr>
            </w:pPr>
          </w:p>
        </w:tc>
        <w:tc>
          <w:tcPr>
            <w:tcW w:w="3417" w:type="dxa"/>
          </w:tcPr>
          <w:p w:rsidR="00727C14" w:rsidRDefault="00C738B1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 w:rsidRPr="00C738B1">
              <w:rPr>
                <w:bCs/>
                <w:sz w:val="23"/>
                <w:szCs w:val="23"/>
              </w:rPr>
              <w:t>stá</w:t>
            </w:r>
            <w:r w:rsidR="00727C14">
              <w:rPr>
                <w:bCs/>
                <w:sz w:val="23"/>
                <w:szCs w:val="23"/>
              </w:rPr>
              <w:t>ní správa a samospráva – orgány a instituce, jejich úkoly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právní základy státu, formy a znaky státu, státní občanství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principy demokracie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znaky demokratického způsobu rozhodování a řízení státu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lidská práva – základní lidská práva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šikana, diskriminace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práva dítěte a jejich ochrana</w:t>
            </w:r>
          </w:p>
          <w:p w:rsidR="00727C14" w:rsidRDefault="00727C14" w:rsidP="00524271">
            <w:pPr>
              <w:numPr>
                <w:ilvl w:val="0"/>
                <w:numId w:val="1"/>
              </w:num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porušování práv dětí</w:t>
            </w:r>
          </w:p>
          <w:p w:rsidR="00C738B1" w:rsidRPr="00C738B1" w:rsidRDefault="00C738B1" w:rsidP="00727C14">
            <w:pPr>
              <w:ind w:left="360"/>
              <w:rPr>
                <w:bCs/>
                <w:sz w:val="23"/>
                <w:szCs w:val="23"/>
              </w:rPr>
            </w:pPr>
          </w:p>
        </w:tc>
        <w:tc>
          <w:tcPr>
            <w:tcW w:w="2160" w:type="dxa"/>
          </w:tcPr>
          <w:p w:rsidR="00524271" w:rsidRPr="009835FA" w:rsidRDefault="00524271" w:rsidP="00CA295E">
            <w:pPr>
              <w:rPr>
                <w:bCs/>
              </w:rPr>
            </w:pPr>
            <w:r w:rsidRPr="009835FA">
              <w:rPr>
                <w:bCs/>
              </w:rPr>
              <w:t>D,ČJ</w:t>
            </w:r>
            <w:r w:rsidR="008F0BF2">
              <w:rPr>
                <w:bCs/>
              </w:rPr>
              <w:t>, Informatika</w:t>
            </w:r>
          </w:p>
        </w:tc>
        <w:tc>
          <w:tcPr>
            <w:tcW w:w="2757" w:type="dxa"/>
          </w:tcPr>
          <w:p w:rsidR="00524271" w:rsidRDefault="00CA295E" w:rsidP="00524271">
            <w:pPr>
              <w:rPr>
                <w:bCs/>
              </w:rPr>
            </w:pPr>
            <w:r>
              <w:rPr>
                <w:bCs/>
              </w:rPr>
              <w:t>Internet</w:t>
            </w:r>
          </w:p>
          <w:p w:rsidR="00CA295E" w:rsidRPr="009835FA" w:rsidRDefault="00CA295E" w:rsidP="00524271">
            <w:pPr>
              <w:rPr>
                <w:bCs/>
              </w:rPr>
            </w:pPr>
          </w:p>
        </w:tc>
        <w:tc>
          <w:tcPr>
            <w:tcW w:w="1701" w:type="dxa"/>
          </w:tcPr>
          <w:p w:rsidR="00524271" w:rsidRDefault="00E52140">
            <w:pPr>
              <w:rPr>
                <w:bCs/>
              </w:rPr>
            </w:pPr>
            <w:r>
              <w:rPr>
                <w:bCs/>
              </w:rPr>
              <w:t>OSV</w:t>
            </w:r>
          </w:p>
          <w:p w:rsidR="00E52140" w:rsidRPr="009835FA" w:rsidRDefault="00E52140">
            <w:pPr>
              <w:rPr>
                <w:bCs/>
              </w:rPr>
            </w:pPr>
            <w:r>
              <w:rPr>
                <w:bCs/>
              </w:rPr>
              <w:t>MV – práce v realizačním týmu</w:t>
            </w:r>
          </w:p>
        </w:tc>
      </w:tr>
    </w:tbl>
    <w:p w:rsidR="009D7B2F" w:rsidRPr="009835FA" w:rsidRDefault="009D7B2F"/>
    <w:sectPr w:rsidR="009D7B2F" w:rsidRPr="009835FA" w:rsidSect="0015483F">
      <w:headerReference w:type="default" r:id="rId7"/>
      <w:footerReference w:type="default" r:id="rId8"/>
      <w:pgSz w:w="16838" w:h="11906" w:orient="landscape" w:code="9"/>
      <w:pgMar w:top="1418" w:right="567" w:bottom="1418" w:left="567" w:header="709" w:footer="709" w:gutter="0"/>
      <w:pgNumType w:start="3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54C" w:rsidRDefault="00D6454C">
      <w:r>
        <w:separator/>
      </w:r>
    </w:p>
  </w:endnote>
  <w:endnote w:type="continuationSeparator" w:id="0">
    <w:p w:rsidR="00D6454C" w:rsidRDefault="00D64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07" w:rsidRPr="0015483F" w:rsidRDefault="00D65507" w:rsidP="0015483F">
    <w:pPr>
      <w:pStyle w:val="Zpat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54C" w:rsidRDefault="00D6454C">
      <w:r>
        <w:separator/>
      </w:r>
    </w:p>
  </w:footnote>
  <w:footnote w:type="continuationSeparator" w:id="0">
    <w:p w:rsidR="00D6454C" w:rsidRDefault="00D64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17" w:type="dxa"/>
      <w:jc w:val="center"/>
      <w:tblInd w:w="-12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15"/>
      <w:gridCol w:w="4145"/>
      <w:gridCol w:w="6857"/>
    </w:tblGrid>
    <w:tr w:rsidR="00D65507" w:rsidRPr="009835FA">
      <w:trPr>
        <w:jc w:val="center"/>
      </w:trPr>
      <w:tc>
        <w:tcPr>
          <w:tcW w:w="43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D2379">
          <w:pPr>
            <w:pStyle w:val="Nadpis1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 xml:space="preserve">   vzdělávací oblast</w:t>
          </w:r>
        </w:p>
      </w:tc>
      <w:tc>
        <w:tcPr>
          <w:tcW w:w="41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B4425">
          <w:pPr>
            <w:pStyle w:val="Nadpis1"/>
            <w:jc w:val="center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>vyučovací předmět</w:t>
          </w:r>
        </w:p>
      </w:tc>
      <w:tc>
        <w:tcPr>
          <w:tcW w:w="68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D65507" w:rsidRPr="009835FA" w:rsidRDefault="00D65507" w:rsidP="00CB4425">
          <w:pPr>
            <w:pStyle w:val="Nadpis1"/>
            <w:jc w:val="center"/>
            <w:rPr>
              <w:rFonts w:ascii="Arial" w:hAnsi="Arial" w:cs="Arial"/>
              <w:b w:val="0"/>
              <w:caps/>
              <w:sz w:val="20"/>
            </w:rPr>
          </w:pPr>
          <w:r w:rsidRPr="009835FA">
            <w:rPr>
              <w:rFonts w:ascii="Arial" w:hAnsi="Arial" w:cs="Arial"/>
              <w:b w:val="0"/>
              <w:sz w:val="20"/>
            </w:rPr>
            <w:t>ročník</w:t>
          </w:r>
        </w:p>
      </w:tc>
    </w:tr>
    <w:tr w:rsidR="00D65507" w:rsidRPr="009835FA">
      <w:trPr>
        <w:jc w:val="center"/>
      </w:trPr>
      <w:tc>
        <w:tcPr>
          <w:tcW w:w="43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D65507" w:rsidP="00CB4425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Člověk a SPOLEČNOST</w:t>
          </w:r>
        </w:p>
      </w:tc>
      <w:tc>
        <w:tcPr>
          <w:tcW w:w="41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D65507" w:rsidP="009835FA">
          <w:pPr>
            <w:pStyle w:val="Nadpis1"/>
            <w:jc w:val="center"/>
            <w:rPr>
              <w:caps/>
              <w:sz w:val="20"/>
            </w:rPr>
          </w:pPr>
          <w:r w:rsidRPr="009835FA">
            <w:rPr>
              <w:caps/>
              <w:sz w:val="20"/>
            </w:rPr>
            <w:t>Občanská výchova</w:t>
          </w:r>
        </w:p>
      </w:tc>
      <w:tc>
        <w:tcPr>
          <w:tcW w:w="68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65507" w:rsidRPr="009835FA" w:rsidRDefault="00E52140" w:rsidP="00CB4425">
          <w:pPr>
            <w:pStyle w:val="Nadpis1"/>
            <w:jc w:val="center"/>
            <w:rPr>
              <w:caps/>
              <w:sz w:val="20"/>
            </w:rPr>
          </w:pPr>
          <w:r>
            <w:rPr>
              <w:caps/>
              <w:sz w:val="20"/>
            </w:rPr>
            <w:t>6</w:t>
          </w:r>
          <w:r w:rsidR="00D65507" w:rsidRPr="009835FA">
            <w:rPr>
              <w:caps/>
              <w:sz w:val="20"/>
            </w:rPr>
            <w:t>.</w:t>
          </w:r>
        </w:p>
      </w:tc>
    </w:tr>
  </w:tbl>
  <w:p w:rsidR="00D65507" w:rsidRPr="009835FA" w:rsidRDefault="00D6550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D5628F"/>
    <w:multiLevelType w:val="hybridMultilevel"/>
    <w:tmpl w:val="A35209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9D4F2C"/>
    <w:multiLevelType w:val="hybridMultilevel"/>
    <w:tmpl w:val="125E145E"/>
    <w:lvl w:ilvl="0" w:tplc="9B86E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367F8"/>
    <w:multiLevelType w:val="hybridMultilevel"/>
    <w:tmpl w:val="7FFED8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C2054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0F5F8E"/>
    <w:multiLevelType w:val="hybridMultilevel"/>
    <w:tmpl w:val="2DA8EBA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A347AF2"/>
    <w:multiLevelType w:val="hybridMultilevel"/>
    <w:tmpl w:val="BA32B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56ECC"/>
    <w:multiLevelType w:val="hybridMultilevel"/>
    <w:tmpl w:val="BA1C5F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F95C6B"/>
    <w:multiLevelType w:val="hybridMultilevel"/>
    <w:tmpl w:val="F42E18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F4641"/>
    <w:multiLevelType w:val="hybridMultilevel"/>
    <w:tmpl w:val="C932F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C1C79"/>
    <w:multiLevelType w:val="hybridMultilevel"/>
    <w:tmpl w:val="F42E18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B078FE"/>
    <w:multiLevelType w:val="hybridMultilevel"/>
    <w:tmpl w:val="7C0EC0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5E1904"/>
    <w:multiLevelType w:val="hybridMultilevel"/>
    <w:tmpl w:val="B6F2E5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63C01"/>
    <w:multiLevelType w:val="hybridMultilevel"/>
    <w:tmpl w:val="550064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6316DE2"/>
    <w:multiLevelType w:val="hybridMultilevel"/>
    <w:tmpl w:val="EE7CCEF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AB47CD0"/>
    <w:multiLevelType w:val="hybridMultilevel"/>
    <w:tmpl w:val="4C5CD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C73E6"/>
    <w:multiLevelType w:val="hybridMultilevel"/>
    <w:tmpl w:val="221CF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F0777"/>
    <w:multiLevelType w:val="hybridMultilevel"/>
    <w:tmpl w:val="1542FA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985533"/>
    <w:multiLevelType w:val="hybridMultilevel"/>
    <w:tmpl w:val="9CEC8B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6"/>
  </w:num>
  <w:num w:numId="5">
    <w:abstractNumId w:val="5"/>
  </w:num>
  <w:num w:numId="6">
    <w:abstractNumId w:val="9"/>
  </w:num>
  <w:num w:numId="7">
    <w:abstractNumId w:val="15"/>
  </w:num>
  <w:num w:numId="8">
    <w:abstractNumId w:val="11"/>
  </w:num>
  <w:num w:numId="9">
    <w:abstractNumId w:val="2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7B2F"/>
    <w:rsid w:val="00041A0E"/>
    <w:rsid w:val="00072967"/>
    <w:rsid w:val="000D6937"/>
    <w:rsid w:val="001542FD"/>
    <w:rsid w:val="0015483F"/>
    <w:rsid w:val="00180034"/>
    <w:rsid w:val="002E0045"/>
    <w:rsid w:val="00310638"/>
    <w:rsid w:val="00354BD8"/>
    <w:rsid w:val="003D63B1"/>
    <w:rsid w:val="003F4D82"/>
    <w:rsid w:val="004111D7"/>
    <w:rsid w:val="00490358"/>
    <w:rsid w:val="0050413B"/>
    <w:rsid w:val="00524271"/>
    <w:rsid w:val="00534C13"/>
    <w:rsid w:val="00681774"/>
    <w:rsid w:val="006918FE"/>
    <w:rsid w:val="006A5477"/>
    <w:rsid w:val="00727C14"/>
    <w:rsid w:val="007C7440"/>
    <w:rsid w:val="008B2A27"/>
    <w:rsid w:val="008F0BF2"/>
    <w:rsid w:val="008F65FA"/>
    <w:rsid w:val="009673E0"/>
    <w:rsid w:val="009835FA"/>
    <w:rsid w:val="009D5C07"/>
    <w:rsid w:val="009D7B2F"/>
    <w:rsid w:val="009F6E2A"/>
    <w:rsid w:val="00A7133E"/>
    <w:rsid w:val="00AE7EDB"/>
    <w:rsid w:val="00B3452C"/>
    <w:rsid w:val="00BF4AA6"/>
    <w:rsid w:val="00C433F6"/>
    <w:rsid w:val="00C52C60"/>
    <w:rsid w:val="00C738B1"/>
    <w:rsid w:val="00C93616"/>
    <w:rsid w:val="00CA295E"/>
    <w:rsid w:val="00CB4425"/>
    <w:rsid w:val="00CD2379"/>
    <w:rsid w:val="00CF4091"/>
    <w:rsid w:val="00D10568"/>
    <w:rsid w:val="00D6454C"/>
    <w:rsid w:val="00D65507"/>
    <w:rsid w:val="00DB6F9E"/>
    <w:rsid w:val="00E52140"/>
    <w:rsid w:val="00F7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B2A27"/>
  </w:style>
  <w:style w:type="paragraph" w:styleId="Nadpis1">
    <w:name w:val="heading 1"/>
    <w:basedOn w:val="Normln"/>
    <w:next w:val="Normln"/>
    <w:qFormat/>
    <w:rsid w:val="00C52C60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52C60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C52C60"/>
    <w:pPr>
      <w:keepNext/>
      <w:outlineLvl w:val="2"/>
    </w:pPr>
    <w:rPr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B2A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B2A2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B2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413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9F6E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F6E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</vt:lpstr>
    </vt:vector>
  </TitlesOfParts>
  <Company>Privat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</dc:title>
  <dc:creator>Lucka</dc:creator>
  <cp:lastModifiedBy>ZŠ LENEŠICE</cp:lastModifiedBy>
  <cp:revision>5</cp:revision>
  <cp:lastPrinted>2013-06-26T07:42:00Z</cp:lastPrinted>
  <dcterms:created xsi:type="dcterms:W3CDTF">2013-06-26T09:05:00Z</dcterms:created>
  <dcterms:modified xsi:type="dcterms:W3CDTF">2013-06-26T09:56:00Z</dcterms:modified>
</cp:coreProperties>
</file>